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3E53" w14:textId="53FFE22C" w:rsidR="00B25847" w:rsidRDefault="00B25847" w:rsidP="00B25847">
      <w:pPr>
        <w:ind w:left="708" w:firstLine="708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</w:rPr>
        <w:t xml:space="preserve">П с к о в с к а </w:t>
      </w:r>
      <w:proofErr w:type="gramStart"/>
      <w:r>
        <w:rPr>
          <w:rFonts w:ascii="Courier New" w:hAnsi="Courier New" w:cs="Courier New"/>
        </w:rPr>
        <w:t>я  о</w:t>
      </w:r>
      <w:proofErr w:type="gramEnd"/>
      <w:r>
        <w:rPr>
          <w:rFonts w:ascii="Courier New" w:hAnsi="Courier New" w:cs="Courier New"/>
        </w:rPr>
        <w:t xml:space="preserve"> б л а с т ь</w:t>
      </w:r>
    </w:p>
    <w:p w14:paraId="1FB9BF49" w14:textId="77777777" w:rsidR="00B25847" w:rsidRDefault="00B25847" w:rsidP="00B25847">
      <w:pPr>
        <w:ind w:left="708" w:firstLine="708"/>
        <w:jc w:val="center"/>
        <w:rPr>
          <w:rFonts w:ascii="Courier New" w:hAnsi="Courier New" w:cs="Courier New"/>
        </w:rPr>
      </w:pPr>
    </w:p>
    <w:p w14:paraId="33EC11C9" w14:textId="77777777" w:rsidR="00B25847" w:rsidRDefault="00B25847" w:rsidP="00B2584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027323B1" w14:textId="77777777" w:rsidR="00B25847" w:rsidRDefault="00B25847" w:rsidP="00B25847">
      <w:pPr>
        <w:jc w:val="center"/>
        <w:rPr>
          <w:sz w:val="28"/>
          <w:szCs w:val="28"/>
        </w:rPr>
      </w:pPr>
    </w:p>
    <w:p w14:paraId="162CDE59" w14:textId="77777777" w:rsidR="00B25847" w:rsidRDefault="00B25847" w:rsidP="00B258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25AB3C8" w14:textId="77777777" w:rsidR="00B25847" w:rsidRDefault="00B25847" w:rsidP="00B25847">
      <w:pPr>
        <w:jc w:val="center"/>
        <w:rPr>
          <w:sz w:val="28"/>
          <w:szCs w:val="28"/>
        </w:rPr>
      </w:pPr>
    </w:p>
    <w:p w14:paraId="7CAFDA04" w14:textId="706EAC2C" w:rsidR="00B25847" w:rsidRPr="00B25847" w:rsidRDefault="00B25847" w:rsidP="00B25847">
      <w:pPr>
        <w:rPr>
          <w:sz w:val="28"/>
          <w:szCs w:val="28"/>
          <w:u w:val="single"/>
        </w:rPr>
      </w:pPr>
      <w:proofErr w:type="gramStart"/>
      <w:r w:rsidRPr="00B25847">
        <w:rPr>
          <w:sz w:val="28"/>
          <w:szCs w:val="28"/>
          <w:u w:val="single"/>
        </w:rPr>
        <w:t xml:space="preserve">от </w:t>
      </w:r>
      <w:r w:rsidRPr="00B25847">
        <w:rPr>
          <w:sz w:val="28"/>
          <w:szCs w:val="28"/>
          <w:u w:val="single"/>
        </w:rPr>
        <w:t xml:space="preserve"> 29.09.2025</w:t>
      </w:r>
      <w:proofErr w:type="gramEnd"/>
      <w:r w:rsidRPr="00B25847">
        <w:rPr>
          <w:sz w:val="28"/>
          <w:szCs w:val="28"/>
          <w:u w:val="single"/>
        </w:rPr>
        <w:t xml:space="preserve">  </w:t>
      </w:r>
      <w:proofErr w:type="gramStart"/>
      <w:r w:rsidRPr="00B25847">
        <w:rPr>
          <w:sz w:val="28"/>
          <w:szCs w:val="28"/>
          <w:u w:val="single"/>
        </w:rPr>
        <w:t xml:space="preserve">№ </w:t>
      </w:r>
      <w:r w:rsidRPr="00B25847">
        <w:rPr>
          <w:sz w:val="28"/>
          <w:szCs w:val="28"/>
          <w:u w:val="single"/>
        </w:rPr>
        <w:t xml:space="preserve"> 713</w:t>
      </w:r>
      <w:proofErr w:type="gramEnd"/>
    </w:p>
    <w:p w14:paraId="014BCDE8" w14:textId="77777777" w:rsidR="00B25847" w:rsidRDefault="00B25847" w:rsidP="00B25847">
      <w:pPr>
        <w:rPr>
          <w:sz w:val="28"/>
          <w:szCs w:val="28"/>
        </w:rPr>
      </w:pPr>
    </w:p>
    <w:p w14:paraId="5426F9E6" w14:textId="77777777" w:rsidR="00B25847" w:rsidRDefault="00B25847" w:rsidP="00B25847">
      <w:pPr>
        <w:rPr>
          <w:sz w:val="28"/>
          <w:szCs w:val="28"/>
        </w:rPr>
      </w:pPr>
      <w:r>
        <w:rPr>
          <w:sz w:val="28"/>
          <w:szCs w:val="28"/>
        </w:rPr>
        <w:t xml:space="preserve">О начале отопительного сезона </w:t>
      </w:r>
    </w:p>
    <w:p w14:paraId="764DC45E" w14:textId="77777777" w:rsidR="00B25847" w:rsidRDefault="00B25847" w:rsidP="00B25847">
      <w:pPr>
        <w:rPr>
          <w:sz w:val="28"/>
          <w:szCs w:val="28"/>
        </w:rPr>
      </w:pPr>
      <w:r>
        <w:rPr>
          <w:sz w:val="28"/>
          <w:szCs w:val="28"/>
        </w:rPr>
        <w:t>2025 – 2026 годов в Островском районе</w:t>
      </w:r>
    </w:p>
    <w:p w14:paraId="20735152" w14:textId="77777777" w:rsidR="00B25847" w:rsidRDefault="00B25847" w:rsidP="00B25847">
      <w:pPr>
        <w:rPr>
          <w:sz w:val="28"/>
          <w:szCs w:val="28"/>
        </w:rPr>
      </w:pPr>
    </w:p>
    <w:p w14:paraId="03038458" w14:textId="77777777" w:rsidR="00B25847" w:rsidRDefault="00B25847" w:rsidP="00B25847">
      <w:pPr>
        <w:pStyle w:val="ConsPlusNonformat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B25847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B25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B25847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B25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27.07.2010 № 190-ФЗ «О теплоснабжении», </w:t>
      </w:r>
      <w:hyperlink r:id="rId7" w:history="1">
        <w:r w:rsidRPr="00B25847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руководствуясь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>. 15, 16, 32 Устава муниципального образования «Островский район», Администрация Островского района</w:t>
      </w:r>
    </w:p>
    <w:p w14:paraId="38F8D75F" w14:textId="77777777" w:rsidR="00B25847" w:rsidRDefault="00B25847" w:rsidP="00B25847">
      <w:pPr>
        <w:jc w:val="both"/>
        <w:rPr>
          <w:sz w:val="28"/>
          <w:szCs w:val="28"/>
        </w:rPr>
      </w:pPr>
    </w:p>
    <w:p w14:paraId="3D6B2238" w14:textId="77777777" w:rsidR="00B25847" w:rsidRDefault="00B25847" w:rsidP="00B2584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20C8C7E" w14:textId="77777777" w:rsidR="00B25847" w:rsidRDefault="00B25847" w:rsidP="00B25847">
      <w:pPr>
        <w:jc w:val="center"/>
        <w:rPr>
          <w:sz w:val="28"/>
          <w:szCs w:val="28"/>
        </w:rPr>
      </w:pPr>
    </w:p>
    <w:p w14:paraId="4676A8EC" w14:textId="77777777" w:rsidR="00B25847" w:rsidRDefault="00B25847" w:rsidP="00B258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Всем производителям теплоносителя и абонентам, независимо от форм собственности иметь полную готовность по подаче и приему теплоносителя.</w:t>
      </w:r>
    </w:p>
    <w:p w14:paraId="513B35D5" w14:textId="7BE1CB76" w:rsidR="00B25847" w:rsidRDefault="00B25847" w:rsidP="00B258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2. Осуществить включение систем теплоснабжения на объекты социальной сферы Островского района (учреждений здравоохранения и Управления образования) с 01 октября 2025 года.</w:t>
      </w:r>
    </w:p>
    <w:p w14:paraId="678D0CE2" w14:textId="21BEBF5A" w:rsidR="00B25847" w:rsidRDefault="00B25847" w:rsidP="00B258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3. Осуществить включение систем теплоснабжения на жилищный фонд Островского района начиная с 01 октября 2025 года по 14 октября 2025 года.</w:t>
      </w:r>
    </w:p>
    <w:p w14:paraId="29343882" w14:textId="56C54741" w:rsidR="00B25847" w:rsidRDefault="00B25847" w:rsidP="00B258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4. Организацию и координацию взаимодействия предприятий и организаций в отопительном периоде 2025 – 2026 годов возложить на комитет по градостроительству и жилищно-коммунальному хозяйству Администрации Островского района (Михайлова А. Н.).</w:t>
      </w:r>
    </w:p>
    <w:p w14:paraId="5368971C" w14:textId="06DE97EE" w:rsidR="00B25847" w:rsidRDefault="00B25847" w:rsidP="00B258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5. Опубликовать настоящее постановление в газете «Островские вести» и разместить на официальном сайте Администрации Островского района в сети Интернет.</w:t>
      </w:r>
    </w:p>
    <w:p w14:paraId="6E79FCBD" w14:textId="7835050E" w:rsidR="00B25847" w:rsidRDefault="00B25847" w:rsidP="00B258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6. Контроль за исполнением настоящего постановления возложить на Первого заместителя главы Администрации Островского района Колпинскую Ю.А.</w:t>
      </w:r>
    </w:p>
    <w:p w14:paraId="58E1CA42" w14:textId="77777777" w:rsidR="00B25847" w:rsidRDefault="00B25847" w:rsidP="00B25847">
      <w:pPr>
        <w:jc w:val="both"/>
        <w:rPr>
          <w:sz w:val="28"/>
          <w:szCs w:val="28"/>
        </w:rPr>
      </w:pPr>
    </w:p>
    <w:p w14:paraId="02F4F177" w14:textId="78FAFC6B" w:rsidR="00B25847" w:rsidRDefault="00B25847" w:rsidP="00B258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Островского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Д. М. Быстров</w:t>
      </w:r>
    </w:p>
    <w:p w14:paraId="00877592" w14:textId="23FFC36E" w:rsidR="00B25847" w:rsidRDefault="00B25847" w:rsidP="00B25847">
      <w:pPr>
        <w:jc w:val="both"/>
        <w:rPr>
          <w:sz w:val="28"/>
          <w:szCs w:val="28"/>
        </w:rPr>
      </w:pPr>
      <w:r>
        <w:rPr>
          <w:sz w:val="28"/>
          <w:szCs w:val="28"/>
        </w:rPr>
        <w:t>Верно: заместитель</w:t>
      </w:r>
    </w:p>
    <w:p w14:paraId="61331D6C" w14:textId="2C6C5421" w:rsidR="00B25847" w:rsidRDefault="00B25847" w:rsidP="00B25847">
      <w:pPr>
        <w:rPr>
          <w:sz w:val="28"/>
          <w:szCs w:val="28"/>
        </w:rPr>
      </w:pPr>
      <w:r>
        <w:rPr>
          <w:sz w:val="28"/>
          <w:szCs w:val="28"/>
        </w:rPr>
        <w:t xml:space="preserve">управляющего делами                                                                      </w:t>
      </w:r>
      <w:proofErr w:type="spellStart"/>
      <w:r>
        <w:rPr>
          <w:sz w:val="28"/>
          <w:szCs w:val="28"/>
        </w:rPr>
        <w:t>О.С.Павлова</w:t>
      </w:r>
      <w:proofErr w:type="spellEnd"/>
    </w:p>
    <w:p w14:paraId="09E01629" w14:textId="77777777" w:rsidR="00B25847" w:rsidRDefault="00B25847" w:rsidP="00B25847">
      <w:pPr>
        <w:jc w:val="both"/>
        <w:rPr>
          <w:sz w:val="28"/>
          <w:szCs w:val="28"/>
        </w:rPr>
      </w:pPr>
    </w:p>
    <w:sectPr w:rsidR="00B2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4737"/>
    <w:multiLevelType w:val="multilevel"/>
    <w:tmpl w:val="90046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167F94"/>
    <w:multiLevelType w:val="multilevel"/>
    <w:tmpl w:val="4464448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546178"/>
    <w:multiLevelType w:val="hybridMultilevel"/>
    <w:tmpl w:val="34BC98CA"/>
    <w:lvl w:ilvl="0" w:tplc="E8E8BA6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26092">
    <w:abstractNumId w:val="2"/>
  </w:num>
  <w:num w:numId="2" w16cid:durableId="2011440809">
    <w:abstractNumId w:val="0"/>
  </w:num>
  <w:num w:numId="3" w16cid:durableId="991984336">
    <w:abstractNumId w:val="2"/>
  </w:num>
  <w:num w:numId="4" w16cid:durableId="1150974334">
    <w:abstractNumId w:val="2"/>
  </w:num>
  <w:num w:numId="5" w16cid:durableId="795950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69"/>
    <w:rsid w:val="002B0FAB"/>
    <w:rsid w:val="00350ABC"/>
    <w:rsid w:val="00663816"/>
    <w:rsid w:val="006921B3"/>
    <w:rsid w:val="00B25847"/>
    <w:rsid w:val="00CD2D69"/>
    <w:rsid w:val="00D10D26"/>
    <w:rsid w:val="00DF431E"/>
    <w:rsid w:val="00E6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7A14"/>
  <w15:chartTrackingRefBased/>
  <w15:docId w15:val="{20A9620B-7035-45A8-BE79-02537DB9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8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D2D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D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D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D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D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D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D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D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D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2"/>
    <w:autoRedefine/>
    <w:qFormat/>
    <w:rsid w:val="002B0FAB"/>
    <w:pPr>
      <w:numPr>
        <w:numId w:val="5"/>
      </w:numPr>
      <w:ind w:firstLine="709"/>
      <w:jc w:val="both"/>
    </w:pPr>
    <w:rPr>
      <w:rFonts w:asciiTheme="minorHAnsi" w:eastAsiaTheme="minorHAnsi" w:hAnsiTheme="minorHAnsi" w:cstheme="minorBidi"/>
      <w:kern w:val="2"/>
      <w:sz w:val="28"/>
      <w:szCs w:val="28"/>
      <w:lang w:eastAsia="en-US"/>
      <w14:ligatures w14:val="standardContextual"/>
    </w:rPr>
  </w:style>
  <w:style w:type="character" w:customStyle="1" w:styleId="12">
    <w:name w:val="Стиль1 Знак"/>
    <w:link w:val="1"/>
    <w:rsid w:val="002B0FAB"/>
    <w:rPr>
      <w:sz w:val="28"/>
      <w:szCs w:val="28"/>
    </w:rPr>
  </w:style>
  <w:style w:type="paragraph" w:customStyle="1" w:styleId="a3">
    <w:name w:val="Постановление"/>
    <w:basedOn w:val="a"/>
    <w:link w:val="a4"/>
    <w:qFormat/>
    <w:rsid w:val="00663816"/>
    <w:pPr>
      <w:ind w:firstLine="709"/>
      <w:jc w:val="both"/>
    </w:pPr>
    <w:rPr>
      <w:sz w:val="28"/>
      <w:szCs w:val="27"/>
    </w:rPr>
  </w:style>
  <w:style w:type="character" w:customStyle="1" w:styleId="a4">
    <w:name w:val="Постановление Знак"/>
    <w:basedOn w:val="a0"/>
    <w:link w:val="a3"/>
    <w:rsid w:val="00663816"/>
    <w:rPr>
      <w:rFonts w:ascii="Times New Roman" w:eastAsia="Times New Roman" w:hAnsi="Times New Roman" w:cs="Times New Roman"/>
      <w:kern w:val="0"/>
      <w:sz w:val="28"/>
      <w:szCs w:val="27"/>
      <w:lang w:eastAsia="ru-RU"/>
      <w14:ligatures w14:val="none"/>
    </w:rPr>
  </w:style>
  <w:style w:type="character" w:customStyle="1" w:styleId="11">
    <w:name w:val="Заголовок 1 Знак"/>
    <w:basedOn w:val="a0"/>
    <w:link w:val="10"/>
    <w:uiPriority w:val="9"/>
    <w:rsid w:val="00CD2D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D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D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2D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2D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2D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2D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2D69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CD2D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6">
    <w:name w:val="Заголовок Знак"/>
    <w:basedOn w:val="a0"/>
    <w:link w:val="a5"/>
    <w:uiPriority w:val="10"/>
    <w:rsid w:val="00CD2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CD2D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8">
    <w:name w:val="Подзаголовок Знак"/>
    <w:basedOn w:val="a0"/>
    <w:link w:val="a7"/>
    <w:uiPriority w:val="11"/>
    <w:rsid w:val="00CD2D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D6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2D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2D6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D2D6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2D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Выделенная цитата Знак"/>
    <w:basedOn w:val="a0"/>
    <w:link w:val="ab"/>
    <w:uiPriority w:val="30"/>
    <w:rsid w:val="00CD2D6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2D69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B25847"/>
    <w:rPr>
      <w:color w:val="0563C1" w:themeColor="hyperlink"/>
      <w:u w:val="single"/>
    </w:rPr>
  </w:style>
  <w:style w:type="paragraph" w:customStyle="1" w:styleId="ConsPlusNonformat">
    <w:name w:val="ConsPlusNonformat"/>
    <w:rsid w:val="00B258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601AF264F03EE1F97B0C405C281EACFCB142C00EFA1C101B2963FD768979A499F28E10BD6A87B9CD31731A072BEE3D3F37AA861AB0C5D9430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601AF264F03EE1F97B0C405C281EACFCB04DC00EFD1C101B2963FD768979A48BF2D61CBC6299BAC524254B41470EI" TargetMode="External"/><Relationship Id="rId5" Type="http://schemas.openxmlformats.org/officeDocument/2006/relationships/hyperlink" Target="consultantplus://offline/ref=49601AF264F03EE1F97B0C405C281EACFCB143C00BFC1C101B2963FD768979A48BF2D61CBC6299BAC524254B41470E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2025-09-29T06:40:00Z</cp:lastPrinted>
  <dcterms:created xsi:type="dcterms:W3CDTF">2025-09-29T06:34:00Z</dcterms:created>
  <dcterms:modified xsi:type="dcterms:W3CDTF">2025-09-29T06:40:00Z</dcterms:modified>
</cp:coreProperties>
</file>