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FB0FB" w14:textId="77777777" w:rsidR="008D3669" w:rsidRDefault="009E6EF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Псковская область</w:t>
      </w:r>
    </w:p>
    <w:p w14:paraId="4BA54335" w14:textId="77777777" w:rsidR="008D3669" w:rsidRDefault="009E6EF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Островский район</w:t>
      </w:r>
    </w:p>
    <w:p w14:paraId="1E1020AC" w14:textId="77777777" w:rsidR="008D3669" w:rsidRDefault="009E6EF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сельского поселения</w:t>
      </w:r>
    </w:p>
    <w:p w14:paraId="6BC226D8" w14:textId="77777777" w:rsidR="008D3669" w:rsidRDefault="009E6EF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Горайская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волость»</w:t>
      </w:r>
    </w:p>
    <w:p w14:paraId="12592DCC" w14:textId="77777777" w:rsidR="008D3669" w:rsidRDefault="008D366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3EB25F" w14:textId="77777777" w:rsidR="008D3669" w:rsidRDefault="009E6EF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3A4D9006" w14:textId="77777777" w:rsidR="008D3669" w:rsidRDefault="008D366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4C9B01C9" w14:textId="2C334370" w:rsidR="008D3669" w:rsidRDefault="009E6EF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C1661">
        <w:rPr>
          <w:rFonts w:ascii="Times New Roman" w:hAnsi="Times New Roman" w:cs="Times New Roman"/>
          <w:b/>
          <w:sz w:val="28"/>
          <w:szCs w:val="28"/>
        </w:rPr>
        <w:t>29</w:t>
      </w:r>
      <w:r>
        <w:rPr>
          <w:rFonts w:ascii="Times New Roman" w:hAnsi="Times New Roman" w:cs="Times New Roman"/>
          <w:b/>
          <w:sz w:val="28"/>
          <w:szCs w:val="28"/>
        </w:rPr>
        <w:t>.09.2025                                       № 30</w:t>
      </w:r>
    </w:p>
    <w:p w14:paraId="71A0510F" w14:textId="77777777" w:rsidR="008D3669" w:rsidRDefault="009E6EF5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д. Крюки </w:t>
      </w:r>
    </w:p>
    <w:p w14:paraId="2E52B2DF" w14:textId="77777777" w:rsidR="008D3669" w:rsidRDefault="008D3669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A4E9C2" w14:textId="77777777" w:rsidR="008D3669" w:rsidRDefault="008D3669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A87BAA" w14:textId="77777777" w:rsidR="008D3669" w:rsidRDefault="009E6EF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 выделении  денежных  средств  из  резервного  фонда</w:t>
      </w:r>
    </w:p>
    <w:p w14:paraId="649CE779" w14:textId="77777777" w:rsidR="008D3669" w:rsidRDefault="008D366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7268E811" w14:textId="77777777" w:rsidR="008D3669" w:rsidRDefault="008D366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3D9BCF95" w14:textId="77777777" w:rsidR="008D3669" w:rsidRDefault="009E6EF5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В  соответствии  со  ст.  28  Устава  муниципального  образования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волость»,  подпунктом  4.6  Положения  о  порядке  расходования  средств  резервного  фонда  Администрации  сельского  поселения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волость»,  утверждённого постановлением Администрации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волость» от 20.06.2014 №18,  Администрация  сельского 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волость»   </w:t>
      </w:r>
    </w:p>
    <w:p w14:paraId="1D776744" w14:textId="77777777" w:rsidR="008D3669" w:rsidRDefault="009E6EF5">
      <w:pPr>
        <w:pStyle w:val="a6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8C150E8" w14:textId="77777777" w:rsidR="008D3669" w:rsidRDefault="008D3669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498668" w14:textId="3179C509" w:rsidR="008D3669" w:rsidRDefault="009E6EF5">
      <w:pPr>
        <w:pStyle w:val="a6"/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1. Выделить  денежные   за  счет  бюджетных  ассигнований, предусмотренных  в  бюджете  сельского  поселения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волость»  на  2025 год  по  подразделу «Резервные  фонды»  раздел  «Общегосударственные  вопросы» в</w:t>
      </w:r>
      <w:r>
        <w:rPr>
          <w:rFonts w:ascii="Times New Roman" w:hAnsi="Times New Roman"/>
          <w:sz w:val="28"/>
          <w:szCs w:val="28"/>
        </w:rPr>
        <w:t xml:space="preserve"> 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1661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 xml:space="preserve"> рублей на </w:t>
      </w:r>
      <w:r>
        <w:rPr>
          <w:rFonts w:ascii="Times New Roman" w:hAnsi="Times New Roman" w:cs="Times New Roman"/>
          <w:sz w:val="28"/>
          <w:szCs w:val="28"/>
        </w:rPr>
        <w:t xml:space="preserve">проведение праздничных мероприятий, посвященных «Дню пожилого человека» в деревнях Крюки,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Гораи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Дарьино,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Заборовье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территории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волость»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 1).</w:t>
      </w:r>
    </w:p>
    <w:p w14:paraId="4EB6317A" w14:textId="77777777" w:rsidR="008D3669" w:rsidRDefault="009E6EF5">
      <w:pPr>
        <w:pStyle w:val="a6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2.  Обнародовать  настоящее  постановление  в  установленном  порядке.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E94EC2A" w14:textId="77777777" w:rsidR="008D3669" w:rsidRDefault="009E6EF5">
      <w:pPr>
        <w:pStyle w:val="a6"/>
        <w:spacing w:line="360" w:lineRule="auto"/>
        <w:jc w:val="both"/>
      </w:pPr>
      <w:r>
        <w:t xml:space="preserve"> </w:t>
      </w:r>
    </w:p>
    <w:p w14:paraId="7234CEBD" w14:textId="77777777" w:rsidR="008D3669" w:rsidRDefault="008D3669">
      <w:pPr>
        <w:pStyle w:val="a4"/>
        <w:jc w:val="left"/>
        <w:rPr>
          <w:sz w:val="28"/>
          <w:szCs w:val="28"/>
        </w:rPr>
      </w:pPr>
    </w:p>
    <w:p w14:paraId="6EEC0D70" w14:textId="77777777" w:rsidR="008D3669" w:rsidRDefault="009E6EF5">
      <w:pPr>
        <w:pStyle w:val="a4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Глава сельского поселения</w:t>
      </w:r>
    </w:p>
    <w:p w14:paraId="70CC675D" w14:textId="77777777" w:rsidR="008D3669" w:rsidRDefault="009E6EF5">
      <w:pPr>
        <w:pStyle w:val="a4"/>
        <w:jc w:val="lef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Горайская</w:t>
      </w:r>
      <w:proofErr w:type="spellEnd"/>
      <w:r>
        <w:rPr>
          <w:sz w:val="28"/>
          <w:szCs w:val="28"/>
        </w:rPr>
        <w:t xml:space="preserve">  волость»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А.В.  Цыганков</w:t>
      </w:r>
    </w:p>
    <w:p w14:paraId="6CA6475B" w14:textId="77777777" w:rsidR="008D3669" w:rsidRDefault="008D3669">
      <w:pPr>
        <w:pStyle w:val="a4"/>
        <w:jc w:val="left"/>
        <w:rPr>
          <w:sz w:val="28"/>
          <w:szCs w:val="28"/>
        </w:rPr>
      </w:pPr>
    </w:p>
    <w:p w14:paraId="420C4F8A" w14:textId="77777777" w:rsidR="008D3669" w:rsidRDefault="008D3669">
      <w:pPr>
        <w:pStyle w:val="a4"/>
        <w:jc w:val="left"/>
        <w:rPr>
          <w:sz w:val="28"/>
          <w:szCs w:val="28"/>
        </w:rPr>
      </w:pPr>
    </w:p>
    <w:p w14:paraId="6D54471C" w14:textId="77777777" w:rsidR="008D3669" w:rsidRDefault="008D3669">
      <w:pPr>
        <w:pStyle w:val="a4"/>
        <w:jc w:val="left"/>
        <w:rPr>
          <w:sz w:val="28"/>
          <w:szCs w:val="28"/>
        </w:rPr>
      </w:pPr>
    </w:p>
    <w:p w14:paraId="5538DF2D" w14:textId="77777777" w:rsidR="008D3669" w:rsidRDefault="008D3669">
      <w:pPr>
        <w:pStyle w:val="a4"/>
        <w:jc w:val="left"/>
        <w:rPr>
          <w:sz w:val="28"/>
          <w:szCs w:val="28"/>
        </w:rPr>
      </w:pPr>
    </w:p>
    <w:p w14:paraId="01D6B1AB" w14:textId="77777777" w:rsidR="008D3669" w:rsidRDefault="008D3669">
      <w:pPr>
        <w:pStyle w:val="a4"/>
        <w:jc w:val="left"/>
        <w:rPr>
          <w:sz w:val="28"/>
          <w:szCs w:val="28"/>
        </w:rPr>
      </w:pPr>
    </w:p>
    <w:p w14:paraId="246AAB50" w14:textId="77777777" w:rsidR="008D3669" w:rsidRDefault="009E6EF5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Приложение 1</w:t>
      </w:r>
    </w:p>
    <w:p w14:paraId="2B3AECC4" w14:textId="77777777" w:rsidR="008D3669" w:rsidRDefault="009E6EF5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к постановлению Администрации</w:t>
      </w:r>
    </w:p>
    <w:p w14:paraId="0E99D760" w14:textId="77777777" w:rsidR="008D3669" w:rsidRDefault="009E6EF5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«</w:t>
      </w:r>
      <w:proofErr w:type="spellStart"/>
      <w:r>
        <w:rPr>
          <w:rFonts w:ascii="Times New Roman" w:hAnsi="Times New Roman"/>
          <w:sz w:val="24"/>
          <w:szCs w:val="24"/>
        </w:rPr>
        <w:t>Горайская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волость»</w:t>
      </w:r>
    </w:p>
    <w:p w14:paraId="3EE82BE2" w14:textId="743C562A" w:rsidR="008D3669" w:rsidRDefault="009E6EF5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от </w:t>
      </w:r>
      <w:r w:rsidR="005C1661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>.09.2025 №30</w:t>
      </w:r>
    </w:p>
    <w:p w14:paraId="6BE844CE" w14:textId="77777777" w:rsidR="008D3669" w:rsidRDefault="008D3669">
      <w:pPr>
        <w:rPr>
          <w:rFonts w:ascii="Times New Roman" w:hAnsi="Times New Roman"/>
          <w:sz w:val="26"/>
          <w:szCs w:val="26"/>
        </w:rPr>
      </w:pPr>
    </w:p>
    <w:p w14:paraId="48A48C85" w14:textId="77777777" w:rsidR="008D3669" w:rsidRDefault="008D366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6BAFA38E" w14:textId="77777777" w:rsidR="008D3669" w:rsidRDefault="009E6EF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Смета расходов</w:t>
      </w:r>
    </w:p>
    <w:p w14:paraId="4C22653D" w14:textId="77777777" w:rsidR="008D3669" w:rsidRDefault="008D36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5E92A94E" w14:textId="77777777" w:rsidR="008D3669" w:rsidRDefault="008D36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d"/>
        <w:tblW w:w="918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05"/>
        <w:gridCol w:w="4702"/>
        <w:gridCol w:w="1138"/>
        <w:gridCol w:w="1276"/>
        <w:gridCol w:w="1559"/>
      </w:tblGrid>
      <w:tr w:rsidR="008D3669" w14:paraId="08DF61C0" w14:textId="77777777">
        <w:tc>
          <w:tcPr>
            <w:tcW w:w="505" w:type="dxa"/>
          </w:tcPr>
          <w:p w14:paraId="3B75EE80" w14:textId="77777777" w:rsidR="008D3669" w:rsidRDefault="009E6EF5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02" w:type="dxa"/>
          </w:tcPr>
          <w:p w14:paraId="364B842F" w14:textId="77777777" w:rsidR="008D3669" w:rsidRDefault="008D3669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0A1AD732" w14:textId="77777777" w:rsidR="008D3669" w:rsidRDefault="009E6EF5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14:paraId="42BE3DA8" w14:textId="77777777" w:rsidR="008D3669" w:rsidRDefault="009E6EF5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расхода</w:t>
            </w:r>
          </w:p>
          <w:p w14:paraId="17501B1E" w14:textId="77777777" w:rsidR="008D3669" w:rsidRDefault="008D3669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14:paraId="772D1381" w14:textId="77777777" w:rsidR="008D3669" w:rsidRDefault="008D3669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17523241" w14:textId="77777777" w:rsidR="008D3669" w:rsidRDefault="009E6EF5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1276" w:type="dxa"/>
          </w:tcPr>
          <w:p w14:paraId="475E9ACA" w14:textId="77777777" w:rsidR="008D3669" w:rsidRDefault="008D3669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1365138C" w14:textId="77777777" w:rsidR="008D3669" w:rsidRDefault="009E6EF5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1559" w:type="dxa"/>
          </w:tcPr>
          <w:p w14:paraId="27ABA55F" w14:textId="77777777" w:rsidR="008D3669" w:rsidRDefault="008D3669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7EF3FA3C" w14:textId="77777777" w:rsidR="008D3669" w:rsidRDefault="009E6EF5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Сумма</w:t>
            </w:r>
          </w:p>
          <w:p w14:paraId="70D3CFFF" w14:textId="77777777" w:rsidR="008D3669" w:rsidRDefault="009E6EF5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(руб.)</w:t>
            </w:r>
          </w:p>
        </w:tc>
      </w:tr>
      <w:tr w:rsidR="008D3669" w14:paraId="4293E0DF" w14:textId="77777777">
        <w:trPr>
          <w:trHeight w:val="477"/>
        </w:trPr>
        <w:tc>
          <w:tcPr>
            <w:tcW w:w="505" w:type="dxa"/>
          </w:tcPr>
          <w:p w14:paraId="7CB5BCD1" w14:textId="77777777" w:rsidR="008D3669" w:rsidRDefault="009E6EF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2" w:type="dxa"/>
          </w:tcPr>
          <w:p w14:paraId="6319955C" w14:textId="77777777" w:rsidR="008D3669" w:rsidRDefault="009E6EF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праздничных мероприятий</w:t>
            </w:r>
          </w:p>
        </w:tc>
        <w:tc>
          <w:tcPr>
            <w:tcW w:w="1138" w:type="dxa"/>
          </w:tcPr>
          <w:p w14:paraId="6783D8F0" w14:textId="77777777" w:rsidR="008D3669" w:rsidRDefault="008D3669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8266C51" w14:textId="77777777" w:rsidR="008D3669" w:rsidRDefault="008D3669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516464E" w14:textId="6EF5BD1B" w:rsidR="008D3669" w:rsidRDefault="005C1661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22000</w:t>
            </w:r>
            <w:r w:rsidR="009E6E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E6E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3669" w14:paraId="195CCE7F" w14:textId="77777777">
        <w:trPr>
          <w:trHeight w:val="477"/>
        </w:trPr>
        <w:tc>
          <w:tcPr>
            <w:tcW w:w="505" w:type="dxa"/>
          </w:tcPr>
          <w:p w14:paraId="3E26B03E" w14:textId="77777777" w:rsidR="008D3669" w:rsidRDefault="008D366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02" w:type="dxa"/>
          </w:tcPr>
          <w:p w14:paraId="6D43FD35" w14:textId="77777777" w:rsidR="008D3669" w:rsidRDefault="009E6EF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38" w:type="dxa"/>
          </w:tcPr>
          <w:p w14:paraId="6455CD6B" w14:textId="77777777" w:rsidR="008D3669" w:rsidRDefault="008D3669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AB662C1" w14:textId="77777777" w:rsidR="008D3669" w:rsidRDefault="008D3669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1F75AA2" w14:textId="45D36642" w:rsidR="008D3669" w:rsidRDefault="005C1661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22000</w:t>
            </w:r>
            <w:r w:rsidR="009E6EF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E6E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86AA938" w14:textId="77777777" w:rsidR="008D3669" w:rsidRDefault="008D36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4EEA7CF8" w14:textId="77777777" w:rsidR="008D3669" w:rsidRDefault="008D366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4C915B5" w14:textId="77777777" w:rsidR="008D3669" w:rsidRDefault="008D366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1526B8B" w14:textId="77777777" w:rsidR="008D3669" w:rsidRDefault="008D366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1F45C1B" w14:textId="77777777" w:rsidR="008D3669" w:rsidRDefault="008D3669"/>
    <w:sectPr w:rsidR="008D3669">
      <w:pgSz w:w="11906" w:h="16838"/>
      <w:pgMar w:top="645" w:right="850" w:bottom="449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669"/>
    <w:rsid w:val="005C1661"/>
    <w:rsid w:val="008D3669"/>
    <w:rsid w:val="009E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44CB2"/>
  <w15:docId w15:val="{DBD8F30B-FB39-4830-9F2D-06DF0F98C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06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semiHidden/>
    <w:qFormat/>
    <w:rsid w:val="008957EC"/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Без интервала Знак"/>
    <w:basedOn w:val="a0"/>
    <w:link w:val="a6"/>
    <w:uiPriority w:val="1"/>
    <w:qFormat/>
    <w:locked/>
    <w:rsid w:val="008957EC"/>
    <w:rPr>
      <w:rFonts w:eastAsiaTheme="minorHAnsi"/>
      <w:lang w:eastAsia="en-US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semiHidden/>
    <w:unhideWhenUsed/>
    <w:rsid w:val="008957E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"/>
    <w:basedOn w:val="a4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6">
    <w:name w:val="No Spacing"/>
    <w:link w:val="a5"/>
    <w:uiPriority w:val="1"/>
    <w:qFormat/>
    <w:rsid w:val="008957EC"/>
    <w:rPr>
      <w:rFonts w:ascii="Calibri" w:eastAsiaTheme="minorHAnsi" w:hAnsi="Calibri"/>
      <w:lang w:eastAsia="en-US"/>
    </w:rPr>
  </w:style>
  <w:style w:type="paragraph" w:customStyle="1" w:styleId="aa">
    <w:name w:val="Колонтитул"/>
    <w:basedOn w:val="a"/>
    <w:qFormat/>
    <w:pPr>
      <w:suppressLineNumbers/>
      <w:tabs>
        <w:tab w:val="center" w:pos="4677"/>
        <w:tab w:val="right" w:pos="9355"/>
      </w:tabs>
    </w:pPr>
  </w:style>
  <w:style w:type="paragraph" w:styleId="ab">
    <w:name w:val="footer"/>
    <w:basedOn w:val="aa"/>
  </w:style>
  <w:style w:type="paragraph" w:styleId="ac">
    <w:name w:val="header"/>
    <w:basedOn w:val="aa"/>
  </w:style>
  <w:style w:type="table" w:styleId="ad">
    <w:name w:val="Table Grid"/>
    <w:basedOn w:val="a1"/>
    <w:uiPriority w:val="59"/>
    <w:rsid w:val="002F084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264</Words>
  <Characters>1511</Characters>
  <Application>Microsoft Office Word</Application>
  <DocSecurity>0</DocSecurity>
  <Lines>12</Lines>
  <Paragraphs>3</Paragraphs>
  <ScaleCrop>false</ScaleCrop>
  <Company>org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6</cp:revision>
  <cp:lastPrinted>2019-09-19T07:10:00Z</cp:lastPrinted>
  <dcterms:created xsi:type="dcterms:W3CDTF">2023-09-22T07:34:00Z</dcterms:created>
  <dcterms:modified xsi:type="dcterms:W3CDTF">2025-09-29T05:52:00Z</dcterms:modified>
  <dc:language>ru-RU</dc:language>
</cp:coreProperties>
</file>