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7EF2B" w14:textId="77777777" w:rsidR="00771F43" w:rsidRDefault="001D072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Псковская область</w:t>
      </w:r>
    </w:p>
    <w:p w14:paraId="45DF30F8" w14:textId="77777777" w:rsidR="00771F43" w:rsidRDefault="001D072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Островский район</w:t>
      </w:r>
    </w:p>
    <w:p w14:paraId="1E666699" w14:textId="77777777" w:rsidR="00771F43" w:rsidRDefault="001D072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сельского поселения</w:t>
      </w:r>
    </w:p>
    <w:p w14:paraId="597AC084" w14:textId="77777777" w:rsidR="00771F43" w:rsidRDefault="001D072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«Горайская волость»</w:t>
      </w:r>
    </w:p>
    <w:p w14:paraId="553865FD" w14:textId="77777777" w:rsidR="00771F43" w:rsidRDefault="00771F4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AD732C" w14:textId="77777777" w:rsidR="00771F43" w:rsidRDefault="001D072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6C285E23" w14:textId="77777777" w:rsidR="00771F43" w:rsidRDefault="00771F4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63B047FE" w14:textId="64568509" w:rsidR="00771F43" w:rsidRDefault="001D0724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E050B3">
        <w:rPr>
          <w:rFonts w:ascii="Times New Roman" w:hAnsi="Times New Roman" w:cs="Times New Roman"/>
          <w:b/>
          <w:bCs/>
          <w:sz w:val="28"/>
          <w:szCs w:val="28"/>
        </w:rPr>
        <w:t>01</w:t>
      </w:r>
      <w:r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E050B3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E050B3">
        <w:rPr>
          <w:rFonts w:ascii="Times New Roman" w:hAnsi="Times New Roman" w:cs="Times New Roman"/>
          <w:b/>
          <w:bCs/>
          <w:sz w:val="28"/>
          <w:szCs w:val="28"/>
        </w:rPr>
        <w:t xml:space="preserve">5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050B3">
        <w:rPr>
          <w:rFonts w:ascii="Times New Roman" w:hAnsi="Times New Roman" w:cs="Times New Roman"/>
          <w:b/>
          <w:sz w:val="28"/>
          <w:szCs w:val="28"/>
        </w:rPr>
        <w:t>29</w:t>
      </w:r>
    </w:p>
    <w:p w14:paraId="7CC6CF09" w14:textId="77777777" w:rsidR="00771F43" w:rsidRDefault="001D072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д.Крюки</w:t>
      </w:r>
    </w:p>
    <w:p w14:paraId="72017E75" w14:textId="77777777" w:rsidR="00771F43" w:rsidRDefault="00771F43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5D47D0" w14:textId="77777777" w:rsidR="00771F43" w:rsidRDefault="001D0724">
      <w:pPr>
        <w:pStyle w:val="a6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 выделении  денежных  средств  из  резервного  фонда</w:t>
      </w:r>
    </w:p>
    <w:p w14:paraId="1B98D367" w14:textId="77777777" w:rsidR="00771F43" w:rsidRDefault="00771F4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50F2CBEB" w14:textId="77777777" w:rsidR="00771F43" w:rsidRDefault="00771F4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0D85C460" w14:textId="77777777" w:rsidR="00771F43" w:rsidRDefault="001D0724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 соответствии  со  ст.  28  Устава  муниципального  образования  «Горайская  волость»,  подпунктом  4.5  Положения  о  порядке  расходования  средств  резервного  фонда  Администрации  сельского  поселения  «Горайская  волость»,  утверждённого постановле</w:t>
      </w:r>
      <w:r>
        <w:rPr>
          <w:rFonts w:ascii="Times New Roman" w:hAnsi="Times New Roman" w:cs="Times New Roman"/>
          <w:sz w:val="28"/>
          <w:szCs w:val="28"/>
        </w:rPr>
        <w:t xml:space="preserve">нием Администрации сельского поселения «Горайская волость» от 20.06.2014 №18,  Администрация  сельского  поселения «Горайская  волость»   </w:t>
      </w:r>
    </w:p>
    <w:p w14:paraId="5FCB4DB9" w14:textId="77777777" w:rsidR="00771F43" w:rsidRDefault="001D0724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5718A8D" w14:textId="77777777" w:rsidR="00771F43" w:rsidRDefault="00771F43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DCFC9E" w14:textId="60ACD8BB" w:rsidR="00771F43" w:rsidRDefault="001D0724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Выделить  денежные  средства  за  счет  бюджетных  ассигнований, предусмотренных  в  бю</w:t>
      </w:r>
      <w:r>
        <w:rPr>
          <w:rFonts w:ascii="Times New Roman" w:hAnsi="Times New Roman" w:cs="Times New Roman"/>
          <w:sz w:val="28"/>
          <w:szCs w:val="28"/>
        </w:rPr>
        <w:t>джете  сельского  поселения  «Горайская  волость»  на  2025</w:t>
      </w:r>
      <w:r>
        <w:rPr>
          <w:rFonts w:ascii="Times New Roman" w:hAnsi="Times New Roman" w:cs="Times New Roman"/>
          <w:sz w:val="28"/>
          <w:szCs w:val="28"/>
        </w:rPr>
        <w:t xml:space="preserve"> год  по  подразделу «Резервные  фонды»  раздел  «Общегосударственные  вопросы» </w:t>
      </w:r>
      <w:r>
        <w:rPr>
          <w:rFonts w:ascii="Times New Roman" w:hAnsi="Times New Roman"/>
          <w:sz w:val="28"/>
          <w:szCs w:val="28"/>
        </w:rPr>
        <w:t>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50B3">
        <w:rPr>
          <w:rFonts w:ascii="Times New Roman" w:hAnsi="Times New Roman" w:cs="Times New Roman"/>
          <w:sz w:val="28"/>
          <w:szCs w:val="28"/>
        </w:rPr>
        <w:t>5995</w:t>
      </w:r>
      <w:r>
        <w:rPr>
          <w:rFonts w:ascii="Times New Roman" w:hAnsi="Times New Roman" w:cs="Times New Roman"/>
          <w:sz w:val="28"/>
          <w:szCs w:val="28"/>
        </w:rPr>
        <w:t xml:space="preserve"> руб. </w:t>
      </w:r>
      <w:r w:rsidR="00E050B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 коп. на приобретение подарков   для  поздравления  учеников первого класса МБОУ «Крюковская СОШ»</w:t>
      </w:r>
      <w:r w:rsidR="00E050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Днем знаний (Приложение 1).</w:t>
      </w:r>
    </w:p>
    <w:p w14:paraId="1BD4187C" w14:textId="77777777" w:rsidR="00771F43" w:rsidRDefault="001D0724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Обнародовать  настоящее  постановление  в  установленном  порядке.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2BC13C8" w14:textId="77777777" w:rsidR="00771F43" w:rsidRDefault="001D0724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44FA51D" w14:textId="77777777" w:rsidR="00771F43" w:rsidRDefault="00771F43">
      <w:pPr>
        <w:pStyle w:val="a4"/>
        <w:jc w:val="left"/>
        <w:rPr>
          <w:sz w:val="28"/>
          <w:szCs w:val="28"/>
        </w:rPr>
      </w:pPr>
    </w:p>
    <w:p w14:paraId="2E7E31FD" w14:textId="77777777" w:rsidR="00771F43" w:rsidRDefault="001D0724">
      <w:pPr>
        <w:pStyle w:val="a4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Глава сельского поселения</w:t>
      </w:r>
    </w:p>
    <w:p w14:paraId="3A50727B" w14:textId="3D54A1AD" w:rsidR="00771F43" w:rsidRDefault="001D0724">
      <w:pPr>
        <w:pStyle w:val="a4"/>
        <w:jc w:val="left"/>
        <w:rPr>
          <w:sz w:val="28"/>
          <w:szCs w:val="28"/>
        </w:rPr>
      </w:pPr>
      <w:r>
        <w:rPr>
          <w:sz w:val="28"/>
          <w:szCs w:val="28"/>
        </w:rPr>
        <w:t>«Горайская  волость»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А.В.  Цыганков</w:t>
      </w:r>
    </w:p>
    <w:p w14:paraId="72CB4AE1" w14:textId="77777777" w:rsidR="00E050B3" w:rsidRDefault="00E050B3">
      <w:pPr>
        <w:pStyle w:val="a4"/>
        <w:jc w:val="left"/>
        <w:rPr>
          <w:sz w:val="28"/>
          <w:szCs w:val="28"/>
        </w:rPr>
      </w:pPr>
    </w:p>
    <w:p w14:paraId="3B449BAC" w14:textId="77777777" w:rsidR="00771F43" w:rsidRDefault="00771F43"/>
    <w:p w14:paraId="5214D7CC" w14:textId="77777777" w:rsidR="00771F43" w:rsidRDefault="00771F43"/>
    <w:p w14:paraId="04A77D70" w14:textId="77777777" w:rsidR="00771F43" w:rsidRDefault="001D0724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Приложение 1</w:t>
      </w:r>
    </w:p>
    <w:p w14:paraId="2883DA60" w14:textId="77777777" w:rsidR="00771F43" w:rsidRDefault="001D0724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к постановлению Администрации</w:t>
      </w:r>
    </w:p>
    <w:p w14:paraId="655D608D" w14:textId="77777777" w:rsidR="00771F43" w:rsidRDefault="001D0724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«Горайская волость»</w:t>
      </w:r>
    </w:p>
    <w:p w14:paraId="4A4DEC98" w14:textId="72DA8B77" w:rsidR="00771F43" w:rsidRDefault="001D0724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от </w:t>
      </w:r>
      <w:r w:rsidR="00E050B3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.0</w:t>
      </w:r>
      <w:r w:rsidR="00E050B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</w:t>
      </w:r>
      <w:r w:rsidR="00E050B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E050B3">
        <w:rPr>
          <w:rFonts w:ascii="Times New Roman" w:hAnsi="Times New Roman"/>
          <w:sz w:val="24"/>
          <w:szCs w:val="24"/>
        </w:rPr>
        <w:t>29</w:t>
      </w:r>
    </w:p>
    <w:p w14:paraId="2A7A6839" w14:textId="77777777" w:rsidR="00771F43" w:rsidRDefault="00771F43">
      <w:pPr>
        <w:rPr>
          <w:rFonts w:ascii="Times New Roman" w:hAnsi="Times New Roman"/>
          <w:sz w:val="26"/>
          <w:szCs w:val="26"/>
        </w:rPr>
      </w:pPr>
    </w:p>
    <w:p w14:paraId="34FD26DA" w14:textId="77777777" w:rsidR="00771F43" w:rsidRDefault="00771F4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6EC8525C" w14:textId="77777777" w:rsidR="00771F43" w:rsidRDefault="001D07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</w:rPr>
        <w:t>Смета расходов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60C731C" w14:textId="77777777" w:rsidR="00771F43" w:rsidRDefault="00771F4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b"/>
        <w:tblW w:w="918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05"/>
        <w:gridCol w:w="4702"/>
        <w:gridCol w:w="1138"/>
        <w:gridCol w:w="1276"/>
        <w:gridCol w:w="1559"/>
      </w:tblGrid>
      <w:tr w:rsidR="00771F43" w14:paraId="326F92A1" w14:textId="77777777">
        <w:tc>
          <w:tcPr>
            <w:tcW w:w="505" w:type="dxa"/>
          </w:tcPr>
          <w:p w14:paraId="76A8AAFF" w14:textId="77777777" w:rsidR="00771F43" w:rsidRDefault="001D0724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02" w:type="dxa"/>
          </w:tcPr>
          <w:p w14:paraId="3FB4F0D2" w14:textId="77777777" w:rsidR="00771F43" w:rsidRDefault="00771F43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1B878F9E" w14:textId="77777777" w:rsidR="00771F43" w:rsidRDefault="001D0724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14:paraId="3A9D6662" w14:textId="77777777" w:rsidR="00771F43" w:rsidRDefault="001D0724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расхода</w:t>
            </w:r>
          </w:p>
          <w:p w14:paraId="436D8A1A" w14:textId="77777777" w:rsidR="00771F43" w:rsidRDefault="00771F43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5C57F2BE" w14:textId="77777777" w:rsidR="00771F43" w:rsidRDefault="00771F43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3508410F" w14:textId="77777777" w:rsidR="00771F43" w:rsidRDefault="001D0724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276" w:type="dxa"/>
          </w:tcPr>
          <w:p w14:paraId="18B4B4B8" w14:textId="77777777" w:rsidR="00771F43" w:rsidRDefault="00771F43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6785A945" w14:textId="77777777" w:rsidR="00771F43" w:rsidRDefault="001D0724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1559" w:type="dxa"/>
          </w:tcPr>
          <w:p w14:paraId="0DBB9F46" w14:textId="77777777" w:rsidR="00771F43" w:rsidRDefault="00771F43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71DA06C9" w14:textId="77777777" w:rsidR="00771F43" w:rsidRDefault="001D0724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Сумма</w:t>
            </w:r>
          </w:p>
          <w:p w14:paraId="54433C5D" w14:textId="77777777" w:rsidR="00771F43" w:rsidRDefault="001D0724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(руб.)</w:t>
            </w:r>
          </w:p>
        </w:tc>
      </w:tr>
      <w:tr w:rsidR="00771F43" w14:paraId="4678EEE5" w14:textId="77777777">
        <w:trPr>
          <w:trHeight w:val="477"/>
        </w:trPr>
        <w:tc>
          <w:tcPr>
            <w:tcW w:w="505" w:type="dxa"/>
          </w:tcPr>
          <w:p w14:paraId="7D58F1F7" w14:textId="77777777" w:rsidR="00771F43" w:rsidRDefault="001D072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2" w:type="dxa"/>
          </w:tcPr>
          <w:p w14:paraId="58479BDF" w14:textId="77777777" w:rsidR="00771F43" w:rsidRDefault="001D072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подарков ко дню знаний</w:t>
            </w:r>
          </w:p>
        </w:tc>
        <w:tc>
          <w:tcPr>
            <w:tcW w:w="1138" w:type="dxa"/>
          </w:tcPr>
          <w:p w14:paraId="4E339FB0" w14:textId="77777777" w:rsidR="00771F43" w:rsidRDefault="00771F4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820F6F" w14:textId="77777777" w:rsidR="00771F43" w:rsidRDefault="00771F43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196EFC3" w14:textId="66B61BF2" w:rsidR="00771F43" w:rsidRDefault="00E050B3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5995,00</w:t>
            </w:r>
          </w:p>
        </w:tc>
      </w:tr>
      <w:tr w:rsidR="00771F43" w14:paraId="7769AF0C" w14:textId="77777777">
        <w:trPr>
          <w:trHeight w:val="477"/>
        </w:trPr>
        <w:tc>
          <w:tcPr>
            <w:tcW w:w="505" w:type="dxa"/>
          </w:tcPr>
          <w:p w14:paraId="2871A621" w14:textId="77777777" w:rsidR="00771F43" w:rsidRDefault="00771F43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02" w:type="dxa"/>
          </w:tcPr>
          <w:p w14:paraId="2AFEF8C9" w14:textId="77777777" w:rsidR="00771F43" w:rsidRDefault="00771F43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14:paraId="129B04B9" w14:textId="77777777" w:rsidR="00771F43" w:rsidRDefault="00771F43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010EE8B" w14:textId="77777777" w:rsidR="00771F43" w:rsidRDefault="001D0724">
            <w:pPr>
              <w:widowControl w:val="0"/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14:paraId="049C3353" w14:textId="3A677C9F" w:rsidR="00771F43" w:rsidRDefault="00E050B3">
            <w:pPr>
              <w:widowControl w:val="0"/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5995,00</w:t>
            </w:r>
          </w:p>
        </w:tc>
      </w:tr>
    </w:tbl>
    <w:p w14:paraId="2C6D4C88" w14:textId="77777777" w:rsidR="00771F43" w:rsidRDefault="00771F4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781DC9E8" w14:textId="77777777" w:rsidR="00771F43" w:rsidRDefault="00771F4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9D7B495" w14:textId="77777777" w:rsidR="00771F43" w:rsidRDefault="00771F4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3376FCD" w14:textId="77777777" w:rsidR="00771F43" w:rsidRDefault="00771F4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0C8E3BE" w14:textId="77777777" w:rsidR="00771F43" w:rsidRDefault="00771F43"/>
    <w:p w14:paraId="05D5A274" w14:textId="77777777" w:rsidR="00771F43" w:rsidRDefault="00771F43"/>
    <w:sectPr w:rsidR="00771F4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F43"/>
    <w:rsid w:val="001D0724"/>
    <w:rsid w:val="00771F43"/>
    <w:rsid w:val="00E0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A1E8"/>
  <w15:docId w15:val="{4718694E-0757-441A-9ABA-5AC216C7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1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semiHidden/>
    <w:qFormat/>
    <w:rsid w:val="008957EC"/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Без интервала Знак"/>
    <w:basedOn w:val="a0"/>
    <w:link w:val="a6"/>
    <w:uiPriority w:val="1"/>
    <w:qFormat/>
    <w:locked/>
    <w:rsid w:val="008957EC"/>
    <w:rPr>
      <w:rFonts w:eastAsiaTheme="minorHAnsi"/>
      <w:lang w:eastAsia="en-US"/>
    </w:rPr>
  </w:style>
  <w:style w:type="paragraph" w:styleId="a7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semiHidden/>
    <w:unhideWhenUsed/>
    <w:rsid w:val="008957E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List"/>
    <w:basedOn w:val="a4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6">
    <w:name w:val="No Spacing"/>
    <w:link w:val="a5"/>
    <w:uiPriority w:val="1"/>
    <w:qFormat/>
    <w:rsid w:val="008957EC"/>
    <w:rPr>
      <w:rFonts w:ascii="Calibri" w:eastAsiaTheme="minorHAnsi" w:hAnsi="Calibri"/>
      <w:lang w:eastAsia="en-US"/>
    </w:rPr>
  </w:style>
  <w:style w:type="table" w:styleId="ab">
    <w:name w:val="Table Grid"/>
    <w:basedOn w:val="a1"/>
    <w:uiPriority w:val="59"/>
    <w:rsid w:val="004F1C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255</Words>
  <Characters>1458</Characters>
  <Application>Microsoft Office Word</Application>
  <DocSecurity>0</DocSecurity>
  <Lines>12</Lines>
  <Paragraphs>3</Paragraphs>
  <ScaleCrop>false</ScaleCrop>
  <Company>org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11</cp:revision>
  <cp:lastPrinted>2025-09-01T12:32:00Z</cp:lastPrinted>
  <dcterms:created xsi:type="dcterms:W3CDTF">2019-08-21T11:55:00Z</dcterms:created>
  <dcterms:modified xsi:type="dcterms:W3CDTF">2025-09-01T12:33:00Z</dcterms:modified>
  <dc:language>ru-RU</dc:language>
</cp:coreProperties>
</file>